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293A84" w:rsidRDefault="006F17BD" w:rsidP="00293A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3A84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="00293A84" w:rsidRPr="00293A84">
        <w:rPr>
          <w:rFonts w:ascii="Times New Roman" w:hAnsi="Times New Roman" w:cs="Times New Roman"/>
          <w:sz w:val="16"/>
          <w:szCs w:val="16"/>
        </w:rPr>
        <w:t>.</w:t>
      </w:r>
      <w:r w:rsidRPr="00293A84">
        <w:rPr>
          <w:rFonts w:ascii="Times New Roman" w:hAnsi="Times New Roman" w:cs="Times New Roman"/>
          <w:sz w:val="16"/>
          <w:szCs w:val="16"/>
        </w:rPr>
        <w:t>666/93. PROCESSO ADMINISTRATIVO Nº 27</w:t>
      </w:r>
      <w:r w:rsidR="00293A84" w:rsidRPr="00293A84">
        <w:rPr>
          <w:rFonts w:ascii="Times New Roman" w:hAnsi="Times New Roman" w:cs="Times New Roman"/>
          <w:sz w:val="16"/>
          <w:szCs w:val="16"/>
        </w:rPr>
        <w:t>.</w:t>
      </w:r>
      <w:r w:rsidRPr="00293A84">
        <w:rPr>
          <w:rFonts w:ascii="Times New Roman" w:hAnsi="Times New Roman" w:cs="Times New Roman"/>
          <w:sz w:val="16"/>
          <w:szCs w:val="16"/>
        </w:rPr>
        <w:t>291/2017</w:t>
      </w:r>
      <w:r w:rsidR="00293A84" w:rsidRPr="00293A84">
        <w:rPr>
          <w:rFonts w:ascii="Times New Roman" w:hAnsi="Times New Roman" w:cs="Times New Roman"/>
          <w:sz w:val="16"/>
          <w:szCs w:val="16"/>
        </w:rPr>
        <w:t xml:space="preserve">. </w:t>
      </w:r>
      <w:r w:rsidRPr="00293A84">
        <w:rPr>
          <w:rFonts w:ascii="Times New Roman" w:hAnsi="Times New Roman" w:cs="Times New Roman"/>
          <w:sz w:val="16"/>
          <w:szCs w:val="16"/>
        </w:rPr>
        <w:t xml:space="preserve">OBJETO: INSTRUMENTAIS PERIODONTIA </w:t>
      </w:r>
      <w:r w:rsidR="00293A84" w:rsidRPr="00293A84">
        <w:rPr>
          <w:rFonts w:ascii="Times New Roman" w:hAnsi="Times New Roman" w:cs="Times New Roman"/>
          <w:sz w:val="16"/>
          <w:szCs w:val="16"/>
        </w:rPr>
        <w:t>2017 DOS</w:t>
      </w:r>
      <w:r w:rsidRPr="00293A84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18/05/</w:t>
      </w:r>
      <w:bookmarkStart w:id="0" w:name="_GoBack"/>
      <w:bookmarkEnd w:id="0"/>
      <w:r w:rsidR="00293A84" w:rsidRPr="00293A84">
        <w:rPr>
          <w:rFonts w:ascii="Times New Roman" w:hAnsi="Times New Roman" w:cs="Times New Roman"/>
          <w:sz w:val="16"/>
          <w:szCs w:val="16"/>
        </w:rPr>
        <w:t>2018 PODER</w:t>
      </w:r>
      <w:r w:rsidRPr="00293A84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</w:t>
      </w:r>
      <w:r w:rsidR="00293A84" w:rsidRPr="00293A84">
        <w:rPr>
          <w:rFonts w:ascii="Times New Roman" w:hAnsi="Times New Roman" w:cs="Times New Roman"/>
          <w:sz w:val="16"/>
          <w:szCs w:val="16"/>
        </w:rPr>
        <w:t>8</w:t>
      </w:r>
      <w:r w:rsidRPr="00293A84">
        <w:rPr>
          <w:rFonts w:ascii="Times New Roman" w:hAnsi="Times New Roman" w:cs="Times New Roman"/>
          <w:sz w:val="16"/>
          <w:szCs w:val="16"/>
        </w:rPr>
        <w:t>/11/2018 E 1</w:t>
      </w:r>
      <w:r w:rsidR="00293A84" w:rsidRPr="00293A84">
        <w:rPr>
          <w:rFonts w:ascii="Times New Roman" w:hAnsi="Times New Roman" w:cs="Times New Roman"/>
          <w:sz w:val="16"/>
          <w:szCs w:val="16"/>
        </w:rPr>
        <w:t>7</w:t>
      </w:r>
      <w:r w:rsidRPr="00293A84">
        <w:rPr>
          <w:rFonts w:ascii="Times New Roman" w:hAnsi="Times New Roman" w:cs="Times New Roman"/>
          <w:sz w:val="16"/>
          <w:szCs w:val="16"/>
        </w:rPr>
        <w:t>/02/2019: NÃO OCORREU REEQUILÍBRIO ECONOMICO FINANCEIRO DE NENHUM DOS ITENS.</w:t>
      </w:r>
    </w:p>
    <w:sectPr w:rsidR="00C344D2" w:rsidRPr="00293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7787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93A84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3019A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20A16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6F17BD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600A1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2019-04-04T16:12:00Z</dcterms:created>
  <dcterms:modified xsi:type="dcterms:W3CDTF">2019-04-04T16:13:00Z</dcterms:modified>
</cp:coreProperties>
</file>